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64321" w14:textId="77777777" w:rsidR="00877415" w:rsidRDefault="00877415" w:rsidP="00877415">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272A0EAC" w14:textId="77777777" w:rsidR="00877415" w:rsidRDefault="00877415" w:rsidP="00877415">
      <w:pPr>
        <w:widowControl w:val="0"/>
        <w:autoSpaceDE w:val="0"/>
        <w:autoSpaceDN w:val="0"/>
        <w:adjustRightInd w:val="0"/>
        <w:jc w:val="center"/>
        <w:rPr>
          <w:rFonts w:ascii="Arial" w:hAnsi="Arial" w:cs="Arial"/>
          <w:b/>
          <w:bCs/>
        </w:rPr>
      </w:pPr>
      <w:r>
        <w:rPr>
          <w:rFonts w:ascii="Arial" w:hAnsi="Arial" w:cs="Arial"/>
          <w:b/>
          <w:bCs/>
        </w:rPr>
        <w:t>CITY OF OAKLEY</w:t>
      </w:r>
    </w:p>
    <w:p w14:paraId="1381B37B" w14:textId="3D12710F" w:rsidR="00877415" w:rsidRDefault="00877415" w:rsidP="00877415">
      <w:pPr>
        <w:widowControl w:val="0"/>
        <w:autoSpaceDE w:val="0"/>
        <w:autoSpaceDN w:val="0"/>
        <w:adjustRightInd w:val="0"/>
        <w:jc w:val="center"/>
        <w:rPr>
          <w:rFonts w:ascii="Arial" w:hAnsi="Arial" w:cs="Arial"/>
          <w:b/>
          <w:bCs/>
        </w:rPr>
      </w:pPr>
      <w:r>
        <w:rPr>
          <w:rFonts w:ascii="Arial" w:hAnsi="Arial" w:cs="Arial"/>
          <w:bCs/>
        </w:rPr>
        <w:t>November 14, 2024</w:t>
      </w:r>
    </w:p>
    <w:p w14:paraId="71CF24BC" w14:textId="77777777" w:rsidR="00877415" w:rsidRDefault="00877415" w:rsidP="00877415">
      <w:pPr>
        <w:widowControl w:val="0"/>
        <w:autoSpaceDE w:val="0"/>
        <w:autoSpaceDN w:val="0"/>
        <w:adjustRightInd w:val="0"/>
        <w:rPr>
          <w:rFonts w:ascii="Arial" w:hAnsi="Arial" w:cs="Arial"/>
          <w:b/>
          <w:bCs/>
        </w:rPr>
      </w:pPr>
    </w:p>
    <w:p w14:paraId="32C14333" w14:textId="77777777" w:rsidR="00877415" w:rsidRDefault="00877415" w:rsidP="00877415">
      <w:pPr>
        <w:widowControl w:val="0"/>
        <w:autoSpaceDE w:val="0"/>
        <w:autoSpaceDN w:val="0"/>
        <w:adjustRightInd w:val="0"/>
        <w:rPr>
          <w:rFonts w:ascii="Arial" w:hAnsi="Arial" w:cs="Arial"/>
          <w:b/>
          <w:bCs/>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6F59F0FD" wp14:editId="687F195C">
                <wp:simplePos x="0" y="0"/>
                <wp:positionH relativeFrom="margin">
                  <wp:posOffset>2362199</wp:posOffset>
                </wp:positionH>
                <wp:positionV relativeFrom="paragraph">
                  <wp:posOffset>108585</wp:posOffset>
                </wp:positionV>
                <wp:extent cx="3914775" cy="1057275"/>
                <wp:effectExtent l="0" t="0" r="9525" b="9525"/>
                <wp:wrapNone/>
                <wp:docPr id="404702633" name="Text Box 1"/>
                <wp:cNvGraphicFramePr/>
                <a:graphic xmlns:a="http://schemas.openxmlformats.org/drawingml/2006/main">
                  <a:graphicData uri="http://schemas.microsoft.com/office/word/2010/wordprocessingShape">
                    <wps:wsp>
                      <wps:cNvSpPr txBox="1"/>
                      <wps:spPr>
                        <a:xfrm>
                          <a:off x="0" y="0"/>
                          <a:ext cx="3914775" cy="1057275"/>
                        </a:xfrm>
                        <a:prstGeom prst="rect">
                          <a:avLst/>
                        </a:prstGeom>
                        <a:solidFill>
                          <a:schemeClr val="lt1"/>
                        </a:solidFill>
                        <a:ln w="6350">
                          <a:noFill/>
                        </a:ln>
                      </wps:spPr>
                      <wps:txbx>
                        <w:txbxContent>
                          <w:p w14:paraId="02993AC1" w14:textId="77777777" w:rsidR="00877415" w:rsidRDefault="00877415" w:rsidP="00877415">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4B6F9EA2" w14:textId="77777777" w:rsidR="00877415" w:rsidRPr="00C94D17" w:rsidRDefault="00877415" w:rsidP="00877415">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14258041" w14:textId="77777777" w:rsidR="00877415" w:rsidRDefault="00877415" w:rsidP="00877415">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7DB5E818" w14:textId="51165754" w:rsidR="00877415" w:rsidRDefault="00877415" w:rsidP="00877415">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Tyler Matthews </w:t>
                            </w:r>
                            <w:r>
                              <w:rPr>
                                <w:rFonts w:ascii="Arial" w:hAnsi="Arial" w:cs="Arial"/>
                              </w:rPr>
                              <w:t>(absent)</w:t>
                            </w:r>
                          </w:p>
                          <w:p w14:paraId="4695E08C" w14:textId="1709104F" w:rsidR="00877415" w:rsidRPr="002D6955" w:rsidRDefault="00877415" w:rsidP="00877415">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r>
                              <w:rPr>
                                <w:rFonts w:ascii="Arial" w:hAnsi="Arial" w:cs="Arial"/>
                              </w:rPr>
                              <w:t xml:space="preserve"> (absent)</w:t>
                            </w:r>
                          </w:p>
                          <w:p w14:paraId="7ED43033" w14:textId="77777777" w:rsidR="00877415" w:rsidRDefault="00877415" w:rsidP="00877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9F0FD"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" fillcolor="white [3201]" stroked="f" strokeweight=".5pt">
                <v:textbox>
                  <w:txbxContent>
                    <w:p w14:paraId="02993AC1" w14:textId="77777777" w:rsidR="00877415" w:rsidRDefault="00877415" w:rsidP="00877415">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4B6F9EA2" w14:textId="77777777" w:rsidR="00877415" w:rsidRPr="00C94D17" w:rsidRDefault="00877415" w:rsidP="00877415">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14258041" w14:textId="77777777" w:rsidR="00877415" w:rsidRDefault="00877415" w:rsidP="00877415">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7DB5E818" w14:textId="51165754" w:rsidR="00877415" w:rsidRDefault="00877415" w:rsidP="00877415">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Tyler Matthews </w:t>
                      </w:r>
                      <w:r>
                        <w:rPr>
                          <w:rFonts w:ascii="Arial" w:hAnsi="Arial" w:cs="Arial"/>
                        </w:rPr>
                        <w:t>(absent)</w:t>
                      </w:r>
                    </w:p>
                    <w:p w14:paraId="4695E08C" w14:textId="1709104F" w:rsidR="00877415" w:rsidRPr="002D6955" w:rsidRDefault="00877415" w:rsidP="00877415">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r>
                        <w:rPr>
                          <w:rFonts w:ascii="Arial" w:hAnsi="Arial" w:cs="Arial"/>
                        </w:rPr>
                        <w:t xml:space="preserve"> (absent)</w:t>
                      </w:r>
                    </w:p>
                    <w:p w14:paraId="7ED43033" w14:textId="77777777" w:rsidR="00877415" w:rsidRDefault="00877415" w:rsidP="00877415"/>
                  </w:txbxContent>
                </v:textbox>
                <w10:wrap anchorx="margin"/>
              </v:shape>
            </w:pict>
          </mc:Fallback>
        </mc:AlternateContent>
      </w:r>
    </w:p>
    <w:p w14:paraId="3B3BBB97" w14:textId="77777777" w:rsidR="00877415" w:rsidRDefault="00877415" w:rsidP="00877415">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 xml:space="preserve">Buffy Cooper </w:t>
      </w:r>
    </w:p>
    <w:p w14:paraId="7D98754E" w14:textId="77777777" w:rsidR="00877415" w:rsidRDefault="00877415" w:rsidP="00877415">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5CD92F4A" w14:textId="77777777" w:rsidR="00877415" w:rsidRDefault="00877415" w:rsidP="00877415">
      <w:pPr>
        <w:widowControl w:val="0"/>
        <w:autoSpaceDE w:val="0"/>
        <w:autoSpaceDN w:val="0"/>
        <w:adjustRightInd w:val="0"/>
        <w:rPr>
          <w:rFonts w:ascii="Arial" w:hAnsi="Arial" w:cs="Arial"/>
          <w:bCs/>
        </w:rPr>
      </w:pPr>
      <w:r>
        <w:rPr>
          <w:rFonts w:ascii="Arial" w:hAnsi="Arial" w:cs="Arial"/>
        </w:rPr>
        <w:t>Ralph Barnard</w:t>
      </w:r>
    </w:p>
    <w:p w14:paraId="12F810C3" w14:textId="77777777" w:rsidR="00877415" w:rsidRDefault="00877415" w:rsidP="00877415">
      <w:pPr>
        <w:widowControl w:val="0"/>
        <w:autoSpaceDE w:val="0"/>
        <w:autoSpaceDN w:val="0"/>
        <w:adjustRightInd w:val="0"/>
        <w:rPr>
          <w:rFonts w:ascii="Arial" w:hAnsi="Arial" w:cs="Arial"/>
          <w:bCs/>
        </w:rPr>
      </w:pPr>
      <w:r>
        <w:rPr>
          <w:rFonts w:ascii="Arial" w:hAnsi="Arial" w:cs="Arial"/>
          <w:bCs/>
        </w:rPr>
        <w:t xml:space="preserve">Al Lowe </w:t>
      </w:r>
    </w:p>
    <w:p w14:paraId="51A7CB60" w14:textId="77777777" w:rsidR="00877415" w:rsidRDefault="00877415" w:rsidP="00877415">
      <w:pPr>
        <w:widowControl w:val="0"/>
        <w:autoSpaceDE w:val="0"/>
        <w:autoSpaceDN w:val="0"/>
        <w:adjustRightInd w:val="0"/>
        <w:rPr>
          <w:rFonts w:ascii="Arial" w:hAnsi="Arial" w:cs="Arial"/>
          <w:bCs/>
        </w:rPr>
      </w:pPr>
      <w:r>
        <w:rPr>
          <w:rFonts w:ascii="Arial" w:hAnsi="Arial" w:cs="Arial"/>
          <w:bCs/>
        </w:rPr>
        <w:t>Tyann Corbet</w:t>
      </w:r>
    </w:p>
    <w:p w14:paraId="2D32071B" w14:textId="77777777" w:rsidR="00877415" w:rsidRDefault="00877415" w:rsidP="00877415">
      <w:pPr>
        <w:widowControl w:val="0"/>
        <w:autoSpaceDE w:val="0"/>
        <w:autoSpaceDN w:val="0"/>
        <w:adjustRightInd w:val="0"/>
        <w:rPr>
          <w:rFonts w:ascii="Arial" w:hAnsi="Arial" w:cs="Arial"/>
          <w:bCs/>
        </w:rPr>
      </w:pPr>
      <w:r>
        <w:rPr>
          <w:rFonts w:ascii="Arial" w:hAnsi="Arial" w:cs="Arial"/>
          <w:bCs/>
        </w:rPr>
        <w:t xml:space="preserve">Brett Arnell </w:t>
      </w:r>
    </w:p>
    <w:p w14:paraId="7347597E" w14:textId="77777777" w:rsidR="00877415" w:rsidRDefault="00877415" w:rsidP="00877415">
      <w:pPr>
        <w:widowControl w:val="0"/>
        <w:autoSpaceDE w:val="0"/>
        <w:autoSpaceDN w:val="0"/>
        <w:adjustRightInd w:val="0"/>
        <w:rPr>
          <w:rFonts w:ascii="Arial" w:hAnsi="Arial" w:cs="Arial"/>
          <w:b/>
          <w:bCs/>
        </w:rPr>
      </w:pPr>
      <w:r>
        <w:rPr>
          <w:rFonts w:ascii="Arial" w:hAnsi="Arial" w:cs="Arial"/>
          <w:b/>
          <w:bCs/>
        </w:rPr>
        <w:t xml:space="preserve">                                 </w:t>
      </w:r>
    </w:p>
    <w:p w14:paraId="134129F1" w14:textId="75AB8FC3" w:rsidR="00877415" w:rsidRDefault="00877415" w:rsidP="00877415">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w:t>
      </w:r>
      <w:r>
        <w:rPr>
          <w:rFonts w:ascii="Arial" w:hAnsi="Arial" w:cs="Arial"/>
        </w:rPr>
        <w:t xml:space="preserve">Shalley Mabey, Star </w:t>
      </w:r>
      <w:r w:rsidR="00586D2A">
        <w:rPr>
          <w:rFonts w:ascii="Arial" w:hAnsi="Arial" w:cs="Arial"/>
        </w:rPr>
        <w:t>Stone</w:t>
      </w:r>
      <w:r>
        <w:rPr>
          <w:rFonts w:ascii="Arial" w:hAnsi="Arial" w:cs="Arial"/>
        </w:rPr>
        <w:t xml:space="preserve"> Representatives </w:t>
      </w:r>
    </w:p>
    <w:p w14:paraId="43625EDD" w14:textId="77777777" w:rsidR="00877415" w:rsidRDefault="00877415" w:rsidP="00877415">
      <w:pPr>
        <w:widowControl w:val="0"/>
        <w:autoSpaceDE w:val="0"/>
        <w:autoSpaceDN w:val="0"/>
        <w:adjustRightInd w:val="0"/>
        <w:rPr>
          <w:rFonts w:ascii="Arial" w:hAnsi="Arial" w:cs="Arial"/>
        </w:rPr>
      </w:pPr>
    </w:p>
    <w:p w14:paraId="2C637E2D" w14:textId="77777777" w:rsidR="0046043B" w:rsidRDefault="00877415" w:rsidP="00877415">
      <w:pPr>
        <w:widowControl w:val="0"/>
        <w:autoSpaceDE w:val="0"/>
        <w:autoSpaceDN w:val="0"/>
        <w:adjustRightInd w:val="0"/>
        <w:rPr>
          <w:rFonts w:ascii="Arial" w:hAnsi="Arial" w:cs="Arial"/>
        </w:rPr>
      </w:pPr>
      <w:r w:rsidRPr="00877415">
        <w:rPr>
          <w:rFonts w:ascii="Arial" w:hAnsi="Arial" w:cs="Arial"/>
          <w:b/>
          <w:bCs/>
          <w:u w:val="single"/>
        </w:rPr>
        <w:t>Public Hearing:</w:t>
      </w:r>
      <w:r>
        <w:rPr>
          <w:rFonts w:ascii="Arial" w:hAnsi="Arial" w:cs="Arial"/>
          <w:b/>
          <w:bCs/>
          <w:u w:val="single"/>
        </w:rPr>
        <w:t xml:space="preserve"> </w:t>
      </w:r>
      <w:r>
        <w:rPr>
          <w:rFonts w:ascii="Arial" w:hAnsi="Arial" w:cs="Arial"/>
        </w:rPr>
        <w:t xml:space="preserve">Brett moved that the public hearing be opened, Al seconded, and the vote was unanimous. </w:t>
      </w:r>
    </w:p>
    <w:p w14:paraId="772B03D0" w14:textId="4D540C2A" w:rsidR="00877415" w:rsidRDefault="00877415" w:rsidP="0046043B">
      <w:pPr>
        <w:widowControl w:val="0"/>
        <w:autoSpaceDE w:val="0"/>
        <w:autoSpaceDN w:val="0"/>
        <w:adjustRightInd w:val="0"/>
        <w:ind w:firstLine="720"/>
        <w:rPr>
          <w:rFonts w:ascii="Arial" w:hAnsi="Arial" w:cs="Arial"/>
        </w:rPr>
      </w:pPr>
      <w:r>
        <w:rPr>
          <w:rFonts w:ascii="Arial" w:hAnsi="Arial" w:cs="Arial"/>
        </w:rPr>
        <w:t xml:space="preserve">The hearing began with the discussion of the Cole Washburn Request for Variance. He owns property on N. Wilson and would like to eventually build a home there and requested that the city </w:t>
      </w:r>
      <w:proofErr w:type="gramStart"/>
      <w:r>
        <w:rPr>
          <w:rFonts w:ascii="Arial" w:hAnsi="Arial" w:cs="Arial"/>
        </w:rPr>
        <w:t>allow</w:t>
      </w:r>
      <w:proofErr w:type="gramEnd"/>
      <w:r>
        <w:rPr>
          <w:rFonts w:ascii="Arial" w:hAnsi="Arial" w:cs="Arial"/>
        </w:rPr>
        <w:t xml:space="preserve"> for 30 ft easement instead of the usual 100 ft easement as 30 ft is all that property allows for. Jared assured the council that 30ft would be enough of an easement. </w:t>
      </w:r>
    </w:p>
    <w:p w14:paraId="55FFB1C7" w14:textId="03F51156" w:rsidR="0046043B" w:rsidRDefault="00877415" w:rsidP="00877415">
      <w:pPr>
        <w:widowControl w:val="0"/>
        <w:autoSpaceDE w:val="0"/>
        <w:autoSpaceDN w:val="0"/>
        <w:adjustRightInd w:val="0"/>
        <w:rPr>
          <w:rFonts w:ascii="Arial" w:hAnsi="Arial" w:cs="Arial"/>
        </w:rPr>
      </w:pPr>
      <w:r>
        <w:rPr>
          <w:rFonts w:ascii="Arial" w:hAnsi="Arial" w:cs="Arial"/>
        </w:rPr>
        <w:t xml:space="preserve">Shalley Mabey is a neighbor and is concerned that 8ft of her pasture is within that 30ft easement and if Cole was to build there, they would lose 8ft of their pasture. Although Shalley’s concern is valid, proper surveys need to be done to see where property lines legally lie. The council discussed and decided that </w:t>
      </w:r>
      <w:proofErr w:type="gramStart"/>
      <w:r>
        <w:rPr>
          <w:rFonts w:ascii="Arial" w:hAnsi="Arial" w:cs="Arial"/>
        </w:rPr>
        <w:t>as long as</w:t>
      </w:r>
      <w:proofErr w:type="gramEnd"/>
      <w:r>
        <w:rPr>
          <w:rFonts w:ascii="Arial" w:hAnsi="Arial" w:cs="Arial"/>
        </w:rPr>
        <w:t xml:space="preserve"> Cole </w:t>
      </w:r>
      <w:r w:rsidR="0046043B">
        <w:rPr>
          <w:rFonts w:ascii="Arial" w:hAnsi="Arial" w:cs="Arial"/>
        </w:rPr>
        <w:t>gets</w:t>
      </w:r>
      <w:r>
        <w:rPr>
          <w:rFonts w:ascii="Arial" w:hAnsi="Arial" w:cs="Arial"/>
        </w:rPr>
        <w:t xml:space="preserve"> the proper surveying done to ensure proper property lines and talks with the neighbors</w:t>
      </w:r>
      <w:r w:rsidR="0046043B">
        <w:rPr>
          <w:rFonts w:ascii="Arial" w:hAnsi="Arial" w:cs="Arial"/>
        </w:rPr>
        <w:t xml:space="preserve"> and be sure that there is enough room for emergency vehicles to turn around and exit the property, there is no reason he can’t be granted his variance.</w:t>
      </w:r>
    </w:p>
    <w:p w14:paraId="753F7794" w14:textId="0ECEA4A0" w:rsidR="0046043B" w:rsidRDefault="0046043B" w:rsidP="00877415">
      <w:pPr>
        <w:widowControl w:val="0"/>
        <w:autoSpaceDE w:val="0"/>
        <w:autoSpaceDN w:val="0"/>
        <w:adjustRightInd w:val="0"/>
        <w:rPr>
          <w:rFonts w:ascii="Arial" w:hAnsi="Arial" w:cs="Arial"/>
        </w:rPr>
      </w:pPr>
      <w:r>
        <w:rPr>
          <w:rFonts w:ascii="Arial" w:hAnsi="Arial" w:cs="Arial"/>
        </w:rPr>
        <w:tab/>
        <w:t xml:space="preserve">Star stone submitted a special use permit application for permission to install a truck scale in their rock yard. The council asked some questions and </w:t>
      </w:r>
      <w:proofErr w:type="gramStart"/>
      <w:r>
        <w:rPr>
          <w:rFonts w:ascii="Arial" w:hAnsi="Arial" w:cs="Arial"/>
        </w:rPr>
        <w:t>discussed</w:t>
      </w:r>
      <w:proofErr w:type="gramEnd"/>
      <w:r>
        <w:rPr>
          <w:rFonts w:ascii="Arial" w:hAnsi="Arial" w:cs="Arial"/>
        </w:rPr>
        <w:t xml:space="preserve"> and ultimately decided that installing a truck scale would be a good idea.</w:t>
      </w:r>
    </w:p>
    <w:p w14:paraId="63EAB4CC" w14:textId="7BF09F0A" w:rsidR="00877415" w:rsidRPr="001A5E27" w:rsidRDefault="0046043B" w:rsidP="00877415">
      <w:pPr>
        <w:widowControl w:val="0"/>
        <w:autoSpaceDE w:val="0"/>
        <w:autoSpaceDN w:val="0"/>
        <w:adjustRightInd w:val="0"/>
        <w:rPr>
          <w:rFonts w:ascii="Arial" w:hAnsi="Arial" w:cs="Arial"/>
        </w:rPr>
      </w:pPr>
      <w:r>
        <w:rPr>
          <w:rFonts w:ascii="Arial" w:hAnsi="Arial" w:cs="Arial"/>
        </w:rPr>
        <w:tab/>
        <w:t>Al moved to close the public hearing Tyann seconded, and the vote was unanimous.</w:t>
      </w:r>
    </w:p>
    <w:p w14:paraId="3E26D019" w14:textId="77777777" w:rsidR="00877415" w:rsidRPr="008D51BF" w:rsidRDefault="00877415" w:rsidP="00877415">
      <w:pPr>
        <w:widowControl w:val="0"/>
        <w:autoSpaceDE w:val="0"/>
        <w:autoSpaceDN w:val="0"/>
        <w:adjustRightInd w:val="0"/>
        <w:rPr>
          <w:rFonts w:ascii="Arial" w:hAnsi="Arial" w:cs="Arial"/>
          <w:bCs/>
        </w:rPr>
      </w:pPr>
    </w:p>
    <w:p w14:paraId="720A2EB0" w14:textId="1D5D22A9" w:rsidR="00877415" w:rsidRDefault="00877415" w:rsidP="00877415">
      <w:pPr>
        <w:widowControl w:val="0"/>
        <w:autoSpaceDE w:val="0"/>
        <w:autoSpaceDN w:val="0"/>
        <w:adjustRightInd w:val="0"/>
        <w:rPr>
          <w:rFonts w:ascii="Arial" w:hAnsi="Arial" w:cs="Arial"/>
        </w:rPr>
      </w:pPr>
      <w:r>
        <w:rPr>
          <w:rFonts w:ascii="Arial" w:hAnsi="Arial" w:cs="Arial"/>
          <w:b/>
          <w:u w:val="single"/>
        </w:rPr>
        <w:t>First Item of Business</w:t>
      </w:r>
      <w:r w:rsidR="0046043B">
        <w:rPr>
          <w:rFonts w:ascii="Arial" w:hAnsi="Arial" w:cs="Arial"/>
          <w:b/>
          <w:u w:val="single"/>
        </w:rPr>
        <w:t>:</w:t>
      </w:r>
      <w:r w:rsidR="0046043B" w:rsidRPr="009F498C">
        <w:rPr>
          <w:rFonts w:ascii="Arial" w:hAnsi="Arial" w:cs="Arial"/>
        </w:rPr>
        <w:t xml:space="preserve"> </w:t>
      </w:r>
      <w:r w:rsidR="0046043B">
        <w:rPr>
          <w:rFonts w:ascii="Arial" w:hAnsi="Arial" w:cs="Arial"/>
        </w:rPr>
        <w:t>Al moved to approve Cole Washburn’s Variance for a 30ft easement, Brett seconded, and the vote was unanimous.</w:t>
      </w:r>
    </w:p>
    <w:p w14:paraId="0BAE0D74" w14:textId="77777777" w:rsidR="00877415" w:rsidRDefault="00877415" w:rsidP="00877415">
      <w:pPr>
        <w:widowControl w:val="0"/>
        <w:autoSpaceDE w:val="0"/>
        <w:autoSpaceDN w:val="0"/>
        <w:adjustRightInd w:val="0"/>
        <w:rPr>
          <w:rFonts w:ascii="Arial" w:hAnsi="Arial" w:cs="Arial"/>
        </w:rPr>
      </w:pPr>
    </w:p>
    <w:p w14:paraId="2F46C3D4" w14:textId="2A20C342" w:rsidR="00877415" w:rsidRDefault="00877415" w:rsidP="00877415">
      <w:pPr>
        <w:widowControl w:val="0"/>
        <w:autoSpaceDE w:val="0"/>
        <w:autoSpaceDN w:val="0"/>
        <w:adjustRightInd w:val="0"/>
        <w:rPr>
          <w:rFonts w:ascii="Arial" w:hAnsi="Arial" w:cs="Arial"/>
        </w:rPr>
      </w:pPr>
      <w:r>
        <w:rPr>
          <w:rFonts w:ascii="Arial" w:hAnsi="Arial" w:cs="Arial"/>
          <w:b/>
          <w:bCs/>
          <w:u w:val="single"/>
        </w:rPr>
        <w:t xml:space="preserve">Second </w:t>
      </w:r>
      <w:proofErr w:type="gramStart"/>
      <w:r>
        <w:rPr>
          <w:rFonts w:ascii="Arial" w:hAnsi="Arial" w:cs="Arial"/>
          <w:b/>
          <w:bCs/>
          <w:u w:val="single"/>
        </w:rPr>
        <w:t>Item of Business</w:t>
      </w:r>
      <w:proofErr w:type="gramEnd"/>
      <w:r>
        <w:rPr>
          <w:rFonts w:ascii="Arial" w:hAnsi="Arial" w:cs="Arial"/>
          <w:b/>
          <w:bCs/>
          <w:u w:val="single"/>
        </w:rPr>
        <w:t>:</w:t>
      </w:r>
      <w:r>
        <w:rPr>
          <w:rFonts w:ascii="Arial" w:hAnsi="Arial" w:cs="Arial"/>
        </w:rPr>
        <w:t xml:space="preserve">  </w:t>
      </w:r>
      <w:r w:rsidR="0046043B">
        <w:rPr>
          <w:rFonts w:ascii="Arial" w:hAnsi="Arial" w:cs="Arial"/>
        </w:rPr>
        <w:t xml:space="preserve">Brett moved to approve Star Stone’s Special </w:t>
      </w:r>
      <w:proofErr w:type="gramStart"/>
      <w:r w:rsidR="0046043B">
        <w:rPr>
          <w:rFonts w:ascii="Arial" w:hAnsi="Arial" w:cs="Arial"/>
        </w:rPr>
        <w:t>use</w:t>
      </w:r>
      <w:proofErr w:type="gramEnd"/>
      <w:r w:rsidR="0046043B">
        <w:rPr>
          <w:rFonts w:ascii="Arial" w:hAnsi="Arial" w:cs="Arial"/>
        </w:rPr>
        <w:t xml:space="preserve"> Permit, Al seconded and the vote was unanimous.</w:t>
      </w:r>
    </w:p>
    <w:p w14:paraId="48D367B1" w14:textId="77777777" w:rsidR="00877415" w:rsidRDefault="00877415" w:rsidP="00877415">
      <w:pPr>
        <w:widowControl w:val="0"/>
        <w:autoSpaceDE w:val="0"/>
        <w:autoSpaceDN w:val="0"/>
        <w:adjustRightInd w:val="0"/>
        <w:rPr>
          <w:rFonts w:ascii="Arial" w:hAnsi="Arial" w:cs="Arial"/>
          <w:bCs/>
        </w:rPr>
      </w:pPr>
      <w:r>
        <w:rPr>
          <w:rFonts w:ascii="Arial" w:hAnsi="Arial" w:cs="Arial"/>
        </w:rPr>
        <w:tab/>
      </w:r>
    </w:p>
    <w:p w14:paraId="713DDCAC" w14:textId="12FF42F0" w:rsidR="00877415" w:rsidRDefault="00877415" w:rsidP="00877415">
      <w:pPr>
        <w:widowControl w:val="0"/>
        <w:autoSpaceDE w:val="0"/>
        <w:autoSpaceDN w:val="0"/>
        <w:adjustRightInd w:val="0"/>
        <w:rPr>
          <w:rFonts w:ascii="Arial" w:hAnsi="Arial" w:cs="Arial"/>
        </w:rPr>
      </w:pPr>
      <w:r>
        <w:rPr>
          <w:rFonts w:ascii="Arial" w:hAnsi="Arial" w:cs="Arial"/>
          <w:b/>
          <w:bCs/>
          <w:u w:val="single"/>
        </w:rPr>
        <w:t xml:space="preserve">Third Item of </w:t>
      </w:r>
      <w:r w:rsidR="005453C9">
        <w:rPr>
          <w:rFonts w:ascii="Arial" w:hAnsi="Arial" w:cs="Arial"/>
          <w:b/>
          <w:bCs/>
          <w:u w:val="single"/>
        </w:rPr>
        <w:t>Business:</w:t>
      </w:r>
      <w:r w:rsidR="005453C9">
        <w:rPr>
          <w:rFonts w:ascii="Arial" w:hAnsi="Arial" w:cs="Arial"/>
        </w:rPr>
        <w:t xml:space="preserve"> The</w:t>
      </w:r>
      <w:r w:rsidR="0046043B">
        <w:rPr>
          <w:rFonts w:ascii="Arial" w:hAnsi="Arial" w:cs="Arial"/>
        </w:rPr>
        <w:t xml:space="preserve"> Wybenga water connection application was discussed. Rob Wybenga wants to build 2 duplexes on his property across from the old </w:t>
      </w:r>
      <w:r w:rsidR="005453C9">
        <w:rPr>
          <w:rFonts w:ascii="Arial" w:hAnsi="Arial" w:cs="Arial"/>
        </w:rPr>
        <w:t>elementary school</w:t>
      </w:r>
      <w:r w:rsidR="0046043B">
        <w:rPr>
          <w:rFonts w:ascii="Arial" w:hAnsi="Arial" w:cs="Arial"/>
        </w:rPr>
        <w:t xml:space="preserve"> and needs water hook ups. The council is concerned about the amount of water connections on the current system with the well still under construction. Jared assured the council that any new hook ups are for culinary use ONLY and that use for irrigation is prohibited until construction of well and storage tank is completed, and he is sure to </w:t>
      </w:r>
      <w:r w:rsidR="0046043B">
        <w:rPr>
          <w:rFonts w:ascii="Arial" w:hAnsi="Arial" w:cs="Arial"/>
        </w:rPr>
        <w:lastRenderedPageBreak/>
        <w:t>make the owners aware of that when applying for a connection.</w:t>
      </w:r>
      <w:r w:rsidR="005453C9">
        <w:rPr>
          <w:rFonts w:ascii="Arial" w:hAnsi="Arial" w:cs="Arial"/>
        </w:rPr>
        <w:t xml:space="preserve"> Al moved to approve the application, Brett seconded, and the vote was unanimous.</w:t>
      </w:r>
    </w:p>
    <w:p w14:paraId="6D47977C" w14:textId="77777777" w:rsidR="00877415" w:rsidRDefault="00877415" w:rsidP="00877415">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6E8B6A8D" w14:textId="6939BC58" w:rsidR="00877415" w:rsidRDefault="00877415" w:rsidP="00877415">
      <w:pPr>
        <w:widowControl w:val="0"/>
        <w:autoSpaceDE w:val="0"/>
        <w:autoSpaceDN w:val="0"/>
        <w:adjustRightInd w:val="0"/>
        <w:rPr>
          <w:rFonts w:ascii="Arial" w:hAnsi="Arial" w:cs="Arial"/>
        </w:rPr>
      </w:pPr>
      <w:r>
        <w:rPr>
          <w:rFonts w:ascii="Arial" w:hAnsi="Arial" w:cs="Arial"/>
          <w:b/>
          <w:u w:val="single"/>
        </w:rPr>
        <w:t>Fourth Item</w:t>
      </w:r>
      <w:r>
        <w:rPr>
          <w:rFonts w:ascii="Arial" w:hAnsi="Arial" w:cs="Arial"/>
          <w:b/>
          <w:bCs/>
          <w:u w:val="single"/>
        </w:rPr>
        <w:t xml:space="preserve"> of Business</w:t>
      </w:r>
      <w:r w:rsidR="00586D2A">
        <w:rPr>
          <w:rFonts w:ascii="Arial" w:hAnsi="Arial" w:cs="Arial"/>
          <w:b/>
          <w:bCs/>
          <w:u w:val="single"/>
        </w:rPr>
        <w:t>:</w:t>
      </w:r>
      <w:r w:rsidR="00586D2A">
        <w:rPr>
          <w:rFonts w:ascii="Arial" w:hAnsi="Arial" w:cs="Arial"/>
        </w:rPr>
        <w:t xml:space="preserve"> a</w:t>
      </w:r>
      <w:r w:rsidR="005453C9">
        <w:rPr>
          <w:rFonts w:ascii="Arial" w:hAnsi="Arial" w:cs="Arial"/>
        </w:rPr>
        <w:t xml:space="preserve"> bid for the well house came in from Gary Jones Construction</w:t>
      </w:r>
      <w:proofErr w:type="gramStart"/>
      <w:r w:rsidR="005453C9">
        <w:rPr>
          <w:rFonts w:ascii="Arial" w:hAnsi="Arial" w:cs="Arial"/>
        </w:rPr>
        <w:t xml:space="preserve"> the</w:t>
      </w:r>
      <w:proofErr w:type="gramEnd"/>
      <w:r w:rsidR="005453C9">
        <w:rPr>
          <w:rFonts w:ascii="Arial" w:hAnsi="Arial" w:cs="Arial"/>
        </w:rPr>
        <w:t xml:space="preserve"> bid was for $834,000 that includes the house, pump, generator, fencing and everything. This was the only bid that was received. Jared recommended not accepting the bid and breaking it up into different scopes, (</w:t>
      </w:r>
      <w:proofErr w:type="spellStart"/>
      <w:r w:rsidR="005453C9">
        <w:rPr>
          <w:rFonts w:ascii="Arial" w:hAnsi="Arial" w:cs="Arial"/>
        </w:rPr>
        <w:t>ie</w:t>
      </w:r>
      <w:proofErr w:type="spellEnd"/>
      <w:r w:rsidR="005453C9">
        <w:rPr>
          <w:rFonts w:ascii="Arial" w:hAnsi="Arial" w:cs="Arial"/>
        </w:rPr>
        <w:t xml:space="preserve"> pump, well house, generator all separate) Council would like to allow other trades the opportunity to bid on these projects, and also see what the city can do in house to reduce costs, and also see if the DEQ will allow for the relocation of the old well house to the new well site. Al moved to decline the bid and look for other options and separate the job into individual scopes and have them bid individually. Ralph seconded the motion and the vote was unanimous.</w:t>
      </w:r>
    </w:p>
    <w:p w14:paraId="7583A2D3" w14:textId="77777777" w:rsidR="00877415" w:rsidRDefault="00877415" w:rsidP="00877415">
      <w:pPr>
        <w:widowControl w:val="0"/>
        <w:autoSpaceDE w:val="0"/>
        <w:autoSpaceDN w:val="0"/>
        <w:adjustRightInd w:val="0"/>
        <w:rPr>
          <w:rFonts w:ascii="Arial" w:hAnsi="Arial" w:cs="Arial"/>
        </w:rPr>
      </w:pPr>
    </w:p>
    <w:p w14:paraId="560A5F61" w14:textId="02BF6D6C" w:rsidR="00877415" w:rsidRPr="005453C9" w:rsidRDefault="00877415" w:rsidP="00877415">
      <w:pPr>
        <w:widowControl w:val="0"/>
        <w:autoSpaceDE w:val="0"/>
        <w:autoSpaceDN w:val="0"/>
        <w:adjustRightInd w:val="0"/>
        <w:rPr>
          <w:rFonts w:ascii="Arial" w:hAnsi="Arial" w:cs="Arial"/>
        </w:rPr>
      </w:pPr>
      <w:r w:rsidRPr="000E1679">
        <w:rPr>
          <w:rFonts w:ascii="Arial" w:hAnsi="Arial" w:cs="Arial"/>
          <w:b/>
          <w:bCs/>
          <w:u w:val="single"/>
        </w:rPr>
        <w:t>Fifth Item of Business:</w:t>
      </w:r>
      <w:r>
        <w:rPr>
          <w:rFonts w:ascii="Arial" w:hAnsi="Arial" w:cs="Arial"/>
          <w:b/>
          <w:bCs/>
          <w:u w:val="single"/>
        </w:rPr>
        <w:t xml:space="preserve"> </w:t>
      </w:r>
      <w:r w:rsidR="005453C9">
        <w:rPr>
          <w:rFonts w:ascii="Arial" w:hAnsi="Arial" w:cs="Arial"/>
        </w:rPr>
        <w:t xml:space="preserve">Jared applied for a grant to fix the park benches in the park. The grant was awarded and $4,000 was deposited by the Department of Health and Welfare into our account for this project. Brett also brough up that he has heard from members in the community about wanting better or more playground equipment for the park. </w:t>
      </w:r>
      <w:r w:rsidR="00594F2F">
        <w:rPr>
          <w:rFonts w:ascii="Arial" w:hAnsi="Arial" w:cs="Arial"/>
        </w:rPr>
        <w:t xml:space="preserve">He was told to </w:t>
      </w:r>
      <w:proofErr w:type="gramStart"/>
      <w:r w:rsidR="00594F2F">
        <w:rPr>
          <w:rFonts w:ascii="Arial" w:hAnsi="Arial" w:cs="Arial"/>
        </w:rPr>
        <w:t>get</w:t>
      </w:r>
      <w:proofErr w:type="gramEnd"/>
      <w:r w:rsidR="00594F2F">
        <w:rPr>
          <w:rFonts w:ascii="Arial" w:hAnsi="Arial" w:cs="Arial"/>
        </w:rPr>
        <w:t xml:space="preserve"> with Beckie Clark, as she and her daughter had helped facilitate that in the past. She might be able to give him a place to start.</w:t>
      </w:r>
    </w:p>
    <w:p w14:paraId="66F9E746" w14:textId="77777777" w:rsidR="00877415" w:rsidRDefault="00877415" w:rsidP="00877415">
      <w:pPr>
        <w:widowControl w:val="0"/>
        <w:autoSpaceDE w:val="0"/>
        <w:autoSpaceDN w:val="0"/>
        <w:adjustRightInd w:val="0"/>
        <w:rPr>
          <w:rFonts w:ascii="Arial" w:hAnsi="Arial" w:cs="Arial"/>
          <w:bCs/>
        </w:rPr>
      </w:pPr>
    </w:p>
    <w:p w14:paraId="50E42553" w14:textId="59D2B945" w:rsidR="00594F2F" w:rsidRDefault="00877415" w:rsidP="00877415">
      <w:pPr>
        <w:widowControl w:val="0"/>
        <w:autoSpaceDE w:val="0"/>
        <w:autoSpaceDN w:val="0"/>
        <w:adjustRightInd w:val="0"/>
        <w:rPr>
          <w:rFonts w:ascii="Arial" w:hAnsi="Arial" w:cs="Arial"/>
          <w:bCs/>
        </w:rPr>
      </w:pPr>
      <w:r w:rsidRPr="001313F5">
        <w:rPr>
          <w:rFonts w:ascii="Arial" w:hAnsi="Arial" w:cs="Arial"/>
          <w:b/>
          <w:u w:val="single"/>
        </w:rPr>
        <w:t>Sixth Item of Business:</w:t>
      </w:r>
      <w:r w:rsidR="00594F2F">
        <w:rPr>
          <w:rFonts w:ascii="Arial" w:hAnsi="Arial" w:cs="Arial"/>
          <w:b/>
          <w:u w:val="single"/>
        </w:rPr>
        <w:t xml:space="preserve"> </w:t>
      </w:r>
      <w:r w:rsidR="00594F2F">
        <w:rPr>
          <w:rFonts w:ascii="Arial" w:hAnsi="Arial" w:cs="Arial"/>
          <w:bCs/>
        </w:rPr>
        <w:t xml:space="preserve"> Al moved that the meeting go into Executive Session, Tyann seconded, and the vote was unanimous.</w:t>
      </w:r>
    </w:p>
    <w:p w14:paraId="75F641D2" w14:textId="77777777" w:rsidR="00594F2F" w:rsidRDefault="00594F2F" w:rsidP="00877415">
      <w:pPr>
        <w:widowControl w:val="0"/>
        <w:autoSpaceDE w:val="0"/>
        <w:autoSpaceDN w:val="0"/>
        <w:adjustRightInd w:val="0"/>
        <w:rPr>
          <w:rFonts w:ascii="Arial" w:hAnsi="Arial" w:cs="Arial"/>
          <w:bCs/>
        </w:rPr>
      </w:pPr>
    </w:p>
    <w:p w14:paraId="7DE6661B" w14:textId="68E9FEB3" w:rsidR="00594F2F" w:rsidRDefault="00594F2F" w:rsidP="00877415">
      <w:pPr>
        <w:widowControl w:val="0"/>
        <w:autoSpaceDE w:val="0"/>
        <w:autoSpaceDN w:val="0"/>
        <w:adjustRightInd w:val="0"/>
        <w:rPr>
          <w:rFonts w:ascii="Arial" w:hAnsi="Arial" w:cs="Arial"/>
          <w:b/>
        </w:rPr>
      </w:pPr>
      <w:r w:rsidRPr="00594F2F">
        <w:rPr>
          <w:rFonts w:ascii="Arial" w:hAnsi="Arial" w:cs="Arial"/>
          <w:b/>
        </w:rPr>
        <w:t>EXECTUTIVE SESION 74-206 (F)</w:t>
      </w:r>
    </w:p>
    <w:p w14:paraId="05903244" w14:textId="77777777" w:rsidR="00594F2F" w:rsidRDefault="00594F2F" w:rsidP="00877415">
      <w:pPr>
        <w:widowControl w:val="0"/>
        <w:autoSpaceDE w:val="0"/>
        <w:autoSpaceDN w:val="0"/>
        <w:adjustRightInd w:val="0"/>
        <w:rPr>
          <w:rFonts w:ascii="Arial" w:hAnsi="Arial" w:cs="Arial"/>
          <w:b/>
        </w:rPr>
      </w:pPr>
    </w:p>
    <w:p w14:paraId="0063C86A" w14:textId="0024C804" w:rsidR="00594F2F" w:rsidRPr="00594F2F" w:rsidRDefault="00594F2F" w:rsidP="00877415">
      <w:pPr>
        <w:widowControl w:val="0"/>
        <w:autoSpaceDE w:val="0"/>
        <w:autoSpaceDN w:val="0"/>
        <w:adjustRightInd w:val="0"/>
        <w:rPr>
          <w:rFonts w:ascii="Arial" w:hAnsi="Arial" w:cs="Arial"/>
          <w:bCs/>
        </w:rPr>
      </w:pPr>
      <w:r>
        <w:rPr>
          <w:rFonts w:ascii="Arial" w:hAnsi="Arial" w:cs="Arial"/>
          <w:bCs/>
        </w:rPr>
        <w:t>Al moved to close the Executive Session, Brett seconded, and the vote was unanimous.</w:t>
      </w:r>
    </w:p>
    <w:p w14:paraId="203994D4" w14:textId="77777777" w:rsidR="00877415" w:rsidRPr="001313F5" w:rsidRDefault="00877415" w:rsidP="00877415">
      <w:pPr>
        <w:widowControl w:val="0"/>
        <w:autoSpaceDE w:val="0"/>
        <w:autoSpaceDN w:val="0"/>
        <w:adjustRightInd w:val="0"/>
        <w:rPr>
          <w:rFonts w:ascii="Arial" w:hAnsi="Arial" w:cs="Arial"/>
          <w:b/>
          <w:u w:val="single"/>
        </w:rPr>
      </w:pPr>
    </w:p>
    <w:p w14:paraId="5C0F5D3C" w14:textId="3900A20C" w:rsidR="00877415" w:rsidRDefault="00877415" w:rsidP="00877415">
      <w:pPr>
        <w:widowControl w:val="0"/>
        <w:autoSpaceDE w:val="0"/>
        <w:autoSpaceDN w:val="0"/>
        <w:adjustRightInd w:val="0"/>
        <w:rPr>
          <w:rFonts w:ascii="Arial" w:hAnsi="Arial" w:cs="Arial"/>
          <w:bCs/>
        </w:rPr>
      </w:pPr>
      <w:r>
        <w:rPr>
          <w:rFonts w:ascii="Arial" w:hAnsi="Arial" w:cs="Arial"/>
          <w:b/>
          <w:u w:val="single"/>
        </w:rPr>
        <w:t>Seventh</w:t>
      </w:r>
      <w:r w:rsidRPr="003D7B8E">
        <w:rPr>
          <w:rFonts w:ascii="Arial" w:hAnsi="Arial" w:cs="Arial"/>
          <w:b/>
          <w:u w:val="single"/>
        </w:rPr>
        <w:t xml:space="preserve"> Item of Business:</w:t>
      </w:r>
      <w:r>
        <w:rPr>
          <w:rFonts w:ascii="Arial" w:hAnsi="Arial" w:cs="Arial"/>
          <w:bCs/>
        </w:rPr>
        <w:t xml:space="preserve"> </w:t>
      </w:r>
      <w:r w:rsidR="00594F2F">
        <w:rPr>
          <w:rFonts w:ascii="Arial" w:hAnsi="Arial" w:cs="Arial"/>
          <w:bCs/>
        </w:rPr>
        <w:t xml:space="preserve">Council discussed </w:t>
      </w:r>
      <w:proofErr w:type="gramStart"/>
      <w:r w:rsidR="00594F2F">
        <w:rPr>
          <w:rFonts w:ascii="Arial" w:hAnsi="Arial" w:cs="Arial"/>
          <w:bCs/>
        </w:rPr>
        <w:t>whether or not</w:t>
      </w:r>
      <w:proofErr w:type="gramEnd"/>
      <w:r w:rsidR="00594F2F">
        <w:rPr>
          <w:rFonts w:ascii="Arial" w:hAnsi="Arial" w:cs="Arial"/>
          <w:bCs/>
        </w:rPr>
        <w:t xml:space="preserve"> to require special use permits for Airbnb’s. No decision was made.</w:t>
      </w:r>
    </w:p>
    <w:p w14:paraId="5478A6EE" w14:textId="77777777" w:rsidR="00877415" w:rsidRDefault="00877415" w:rsidP="00877415">
      <w:pPr>
        <w:widowControl w:val="0"/>
        <w:autoSpaceDE w:val="0"/>
        <w:autoSpaceDN w:val="0"/>
        <w:adjustRightInd w:val="0"/>
        <w:rPr>
          <w:rFonts w:ascii="Arial" w:hAnsi="Arial" w:cs="Arial"/>
          <w:bCs/>
        </w:rPr>
      </w:pPr>
    </w:p>
    <w:p w14:paraId="596B07D1" w14:textId="093250B1" w:rsidR="00877415" w:rsidRPr="00594F2F" w:rsidRDefault="00594F2F" w:rsidP="00877415">
      <w:pPr>
        <w:widowControl w:val="0"/>
        <w:autoSpaceDE w:val="0"/>
        <w:autoSpaceDN w:val="0"/>
        <w:adjustRightInd w:val="0"/>
        <w:rPr>
          <w:rFonts w:ascii="Arial" w:hAnsi="Arial" w:cs="Arial"/>
          <w:bCs/>
        </w:rPr>
      </w:pPr>
      <w:r>
        <w:rPr>
          <w:rFonts w:ascii="Arial" w:hAnsi="Arial" w:cs="Arial"/>
          <w:b/>
          <w:u w:val="single"/>
        </w:rPr>
        <w:t xml:space="preserve">Discussion: </w:t>
      </w:r>
      <w:r>
        <w:rPr>
          <w:rFonts w:ascii="Arial" w:hAnsi="Arial" w:cs="Arial"/>
          <w:bCs/>
        </w:rPr>
        <w:t xml:space="preserve">Al is concerned about multiple people living in RVs in his </w:t>
      </w:r>
      <w:r w:rsidR="00586D2A">
        <w:rPr>
          <w:rFonts w:ascii="Arial" w:hAnsi="Arial" w:cs="Arial"/>
          <w:bCs/>
        </w:rPr>
        <w:t>neighborhood and</w:t>
      </w:r>
      <w:r>
        <w:rPr>
          <w:rFonts w:ascii="Arial" w:hAnsi="Arial" w:cs="Arial"/>
          <w:bCs/>
        </w:rPr>
        <w:t xml:space="preserve"> asked that Jared issue a citation to these people as them have been politely asked to move now several times. Jared to issue a citation</w:t>
      </w:r>
    </w:p>
    <w:p w14:paraId="7A17B3C4" w14:textId="77777777" w:rsidR="00877415" w:rsidRDefault="00877415" w:rsidP="00877415"/>
    <w:p w14:paraId="7A58540B" w14:textId="58F05DA3" w:rsidR="00877415" w:rsidRDefault="00877415" w:rsidP="00877415">
      <w:pPr>
        <w:widowControl w:val="0"/>
        <w:autoSpaceDE w:val="0"/>
        <w:autoSpaceDN w:val="0"/>
        <w:adjustRightInd w:val="0"/>
        <w:rPr>
          <w:rFonts w:ascii="Arial" w:hAnsi="Arial" w:cs="Arial"/>
          <w:bCs/>
        </w:rPr>
      </w:pPr>
      <w:r>
        <w:rPr>
          <w:rFonts w:ascii="Arial" w:hAnsi="Arial" w:cs="Arial"/>
          <w:b/>
          <w:u w:val="single"/>
        </w:rPr>
        <w:t xml:space="preserve">City Mangers Report: </w:t>
      </w:r>
      <w:r>
        <w:rPr>
          <w:rFonts w:ascii="Arial" w:hAnsi="Arial" w:cs="Arial"/>
          <w:bCs/>
        </w:rPr>
        <w:t xml:space="preserve"> </w:t>
      </w:r>
      <w:r w:rsidR="00594F2F">
        <w:rPr>
          <w:rFonts w:ascii="Arial" w:hAnsi="Arial" w:cs="Arial"/>
          <w:bCs/>
        </w:rPr>
        <w:t xml:space="preserve">Jared and Aj will be continuing to set up Christmas decorations around the city and continuing with winterizations </w:t>
      </w:r>
    </w:p>
    <w:p w14:paraId="299D354A" w14:textId="77777777" w:rsidR="00877415" w:rsidRPr="00DF26C8" w:rsidRDefault="00877415" w:rsidP="00877415">
      <w:pPr>
        <w:widowControl w:val="0"/>
        <w:autoSpaceDE w:val="0"/>
        <w:autoSpaceDN w:val="0"/>
        <w:adjustRightInd w:val="0"/>
        <w:rPr>
          <w:rFonts w:ascii="Arial" w:hAnsi="Arial" w:cs="Arial"/>
          <w:bCs/>
        </w:rPr>
      </w:pPr>
    </w:p>
    <w:p w14:paraId="0F122523" w14:textId="310ABEBC" w:rsidR="00877415" w:rsidRDefault="00594F2F" w:rsidP="00877415">
      <w:pPr>
        <w:rPr>
          <w:rFonts w:ascii="Arial" w:hAnsi="Arial" w:cs="Arial"/>
          <w:bCs/>
        </w:rPr>
      </w:pPr>
      <w:r w:rsidRPr="00586D2A">
        <w:rPr>
          <w:rFonts w:ascii="Arial" w:hAnsi="Arial" w:cs="Arial"/>
          <w:b/>
          <w:u w:val="single"/>
        </w:rPr>
        <w:t>Eighth Item of Business:</w:t>
      </w:r>
      <w:r>
        <w:rPr>
          <w:rFonts w:ascii="Arial" w:hAnsi="Arial" w:cs="Arial"/>
          <w:bCs/>
        </w:rPr>
        <w:t xml:space="preserve"> </w:t>
      </w:r>
      <w:r w:rsidR="00877415">
        <w:rPr>
          <w:rFonts w:ascii="Arial" w:hAnsi="Arial" w:cs="Arial"/>
          <w:bCs/>
        </w:rPr>
        <w:t xml:space="preserve">Al moved to approve August meeting minutes, </w:t>
      </w:r>
      <w:r>
        <w:rPr>
          <w:rFonts w:ascii="Arial" w:hAnsi="Arial" w:cs="Arial"/>
          <w:bCs/>
        </w:rPr>
        <w:t>Tyann</w:t>
      </w:r>
      <w:r w:rsidR="00877415">
        <w:rPr>
          <w:rFonts w:ascii="Arial" w:hAnsi="Arial" w:cs="Arial"/>
          <w:bCs/>
        </w:rPr>
        <w:t xml:space="preserve"> seconded, and the vote was unanimous.</w:t>
      </w:r>
    </w:p>
    <w:p w14:paraId="46276D9B" w14:textId="77777777" w:rsidR="00877415" w:rsidRDefault="00877415" w:rsidP="00877415">
      <w:pPr>
        <w:rPr>
          <w:rFonts w:ascii="Arial" w:hAnsi="Arial" w:cs="Arial"/>
          <w:bCs/>
        </w:rPr>
      </w:pPr>
    </w:p>
    <w:p w14:paraId="71A4AE7E" w14:textId="0F01BF36" w:rsidR="00877415" w:rsidRDefault="00594F2F" w:rsidP="00877415">
      <w:pPr>
        <w:rPr>
          <w:rFonts w:ascii="Arial" w:hAnsi="Arial" w:cs="Arial"/>
          <w:bCs/>
        </w:rPr>
      </w:pPr>
      <w:r w:rsidRPr="00586D2A">
        <w:rPr>
          <w:rFonts w:ascii="Arial" w:hAnsi="Arial" w:cs="Arial"/>
          <w:b/>
          <w:u w:val="single"/>
        </w:rPr>
        <w:t>Ninth Item of Business:</w:t>
      </w:r>
      <w:r w:rsidR="00877415">
        <w:rPr>
          <w:rFonts w:ascii="Arial" w:hAnsi="Arial" w:cs="Arial"/>
          <w:bCs/>
        </w:rPr>
        <w:t xml:space="preserve"> </w:t>
      </w:r>
      <w:r>
        <w:rPr>
          <w:rFonts w:ascii="Arial" w:hAnsi="Arial" w:cs="Arial"/>
          <w:bCs/>
        </w:rPr>
        <w:t xml:space="preserve">Al </w:t>
      </w:r>
      <w:r w:rsidR="00877415">
        <w:rPr>
          <w:rFonts w:ascii="Arial" w:hAnsi="Arial" w:cs="Arial"/>
          <w:bCs/>
        </w:rPr>
        <w:t xml:space="preserve">moved to approve the bills, </w:t>
      </w:r>
      <w:r>
        <w:rPr>
          <w:rFonts w:ascii="Arial" w:hAnsi="Arial" w:cs="Arial"/>
          <w:bCs/>
        </w:rPr>
        <w:t>Brett</w:t>
      </w:r>
      <w:r w:rsidR="00877415">
        <w:rPr>
          <w:rFonts w:ascii="Arial" w:hAnsi="Arial" w:cs="Arial"/>
          <w:bCs/>
        </w:rPr>
        <w:t xml:space="preserve"> seconded, and the vote was unanimous.</w:t>
      </w:r>
    </w:p>
    <w:p w14:paraId="55C71A26" w14:textId="77777777" w:rsidR="00877415" w:rsidRDefault="00877415" w:rsidP="00877415">
      <w:pPr>
        <w:rPr>
          <w:rFonts w:ascii="Arial" w:hAnsi="Arial" w:cs="Arial"/>
          <w:bCs/>
        </w:rPr>
      </w:pPr>
    </w:p>
    <w:p w14:paraId="6BA74C45" w14:textId="25F286EC" w:rsidR="00CA57B2" w:rsidRDefault="00594F2F">
      <w:r w:rsidRPr="00586D2A">
        <w:rPr>
          <w:rFonts w:ascii="Arial" w:hAnsi="Arial" w:cs="Arial"/>
          <w:b/>
          <w:u w:val="single"/>
        </w:rPr>
        <w:t>Tenth Item of Business:</w:t>
      </w:r>
      <w:r>
        <w:rPr>
          <w:rFonts w:ascii="Arial" w:hAnsi="Arial" w:cs="Arial"/>
          <w:bCs/>
        </w:rPr>
        <w:t xml:space="preserve"> Brett</w:t>
      </w:r>
      <w:r w:rsidR="00877415">
        <w:rPr>
          <w:rFonts w:ascii="Arial" w:hAnsi="Arial" w:cs="Arial"/>
          <w:bCs/>
        </w:rPr>
        <w:t xml:space="preserve"> moved to adjourn the meeting, </w:t>
      </w:r>
      <w:r>
        <w:rPr>
          <w:rFonts w:ascii="Arial" w:hAnsi="Arial" w:cs="Arial"/>
          <w:bCs/>
        </w:rPr>
        <w:t>Tyann</w:t>
      </w:r>
      <w:r w:rsidR="00877415">
        <w:rPr>
          <w:rFonts w:ascii="Arial" w:hAnsi="Arial" w:cs="Arial"/>
          <w:bCs/>
        </w:rPr>
        <w:t xml:space="preserve"> seconded, and the vote was unanimous.</w:t>
      </w:r>
    </w:p>
    <w:sectPr w:rsidR="00CA5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15"/>
    <w:rsid w:val="001A1D61"/>
    <w:rsid w:val="0046043B"/>
    <w:rsid w:val="005453C9"/>
    <w:rsid w:val="00586D2A"/>
    <w:rsid w:val="00594F2F"/>
    <w:rsid w:val="00877415"/>
    <w:rsid w:val="00CA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C7C0"/>
  <w15:chartTrackingRefBased/>
  <w15:docId w15:val="{31B57A9C-D88D-4D15-AA6A-22010C3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1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774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74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741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741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7741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7741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7741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7741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7741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415"/>
    <w:rPr>
      <w:rFonts w:eastAsiaTheme="majorEastAsia" w:cstheme="majorBidi"/>
      <w:color w:val="272727" w:themeColor="text1" w:themeTint="D8"/>
    </w:rPr>
  </w:style>
  <w:style w:type="paragraph" w:styleId="Title">
    <w:name w:val="Title"/>
    <w:basedOn w:val="Normal"/>
    <w:next w:val="Normal"/>
    <w:link w:val="TitleChar"/>
    <w:uiPriority w:val="10"/>
    <w:qFormat/>
    <w:rsid w:val="0087741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7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41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7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41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77415"/>
    <w:rPr>
      <w:i/>
      <w:iCs/>
      <w:color w:val="404040" w:themeColor="text1" w:themeTint="BF"/>
    </w:rPr>
  </w:style>
  <w:style w:type="paragraph" w:styleId="ListParagraph">
    <w:name w:val="List Paragraph"/>
    <w:basedOn w:val="Normal"/>
    <w:uiPriority w:val="34"/>
    <w:qFormat/>
    <w:rsid w:val="0087741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77415"/>
    <w:rPr>
      <w:i/>
      <w:iCs/>
      <w:color w:val="0F4761" w:themeColor="accent1" w:themeShade="BF"/>
    </w:rPr>
  </w:style>
  <w:style w:type="paragraph" w:styleId="IntenseQuote">
    <w:name w:val="Intense Quote"/>
    <w:basedOn w:val="Normal"/>
    <w:next w:val="Normal"/>
    <w:link w:val="IntenseQuoteChar"/>
    <w:uiPriority w:val="30"/>
    <w:qFormat/>
    <w:rsid w:val="008774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77415"/>
    <w:rPr>
      <w:i/>
      <w:iCs/>
      <w:color w:val="0F4761" w:themeColor="accent1" w:themeShade="BF"/>
    </w:rPr>
  </w:style>
  <w:style w:type="character" w:styleId="IntenseReference">
    <w:name w:val="Intense Reference"/>
    <w:basedOn w:val="DefaultParagraphFont"/>
    <w:uiPriority w:val="32"/>
    <w:qFormat/>
    <w:rsid w:val="008774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1</cp:revision>
  <dcterms:created xsi:type="dcterms:W3CDTF">2024-11-18T19:39:00Z</dcterms:created>
  <dcterms:modified xsi:type="dcterms:W3CDTF">2024-11-18T20:21:00Z</dcterms:modified>
</cp:coreProperties>
</file>